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F7DBE" w14:textId="59557225" w:rsidR="00740DF5" w:rsidRDefault="00740DF5" w:rsidP="00740DF5">
      <w:pPr>
        <w:spacing w:line="256" w:lineRule="auto"/>
        <w:ind w:left="-5"/>
        <w:rPr>
          <w:bCs/>
        </w:rPr>
      </w:pPr>
      <w:bookmarkStart w:id="0" w:name="_GoBack"/>
      <w:bookmarkEnd w:id="0"/>
      <w:r>
        <w:rPr>
          <w:bCs/>
        </w:rPr>
        <w:t>Meeting minutes for 8-6-2018 meeting held at Hendersonville High School immediately following the State Rules Meeting</w:t>
      </w:r>
    </w:p>
    <w:p w14:paraId="3E08E6A9" w14:textId="7685A67A" w:rsidR="00740DF5" w:rsidRDefault="00740DF5" w:rsidP="00740DF5">
      <w:pPr>
        <w:spacing w:line="256" w:lineRule="auto"/>
        <w:ind w:left="-5"/>
        <w:rPr>
          <w:bCs/>
        </w:rPr>
      </w:pPr>
    </w:p>
    <w:p w14:paraId="0050824C" w14:textId="78A16ADE" w:rsidR="00740DF5" w:rsidRPr="00740DF5" w:rsidRDefault="00740DF5" w:rsidP="00740DF5">
      <w:pPr>
        <w:spacing w:line="256" w:lineRule="auto"/>
        <w:ind w:left="-5"/>
        <w:rPr>
          <w:bCs/>
        </w:rPr>
      </w:pPr>
      <w:r>
        <w:rPr>
          <w:bCs/>
        </w:rPr>
        <w:t>*</w:t>
      </w:r>
      <w:r w:rsidR="00B61001">
        <w:rPr>
          <w:bCs/>
        </w:rPr>
        <w:t>*9</w:t>
      </w:r>
      <w:r w:rsidR="00144333">
        <w:rPr>
          <w:bCs/>
        </w:rPr>
        <w:t>5</w:t>
      </w:r>
      <w:r>
        <w:rPr>
          <w:bCs/>
        </w:rPr>
        <w:t xml:space="preserve"> members attended the meeting</w:t>
      </w:r>
      <w:r w:rsidR="00B61001">
        <w:rPr>
          <w:bCs/>
        </w:rPr>
        <w:t xml:space="preserve"> with 12 new members present</w:t>
      </w:r>
    </w:p>
    <w:p w14:paraId="14AADF26" w14:textId="0810ED3B" w:rsidR="00740DF5" w:rsidRDefault="00740DF5" w:rsidP="00740DF5">
      <w:pPr>
        <w:spacing w:line="256" w:lineRule="auto"/>
        <w:ind w:left="-5"/>
        <w:rPr>
          <w:b/>
          <w:bCs/>
          <w:sz w:val="28"/>
          <w:szCs w:val="28"/>
          <w:u w:val="single"/>
        </w:rPr>
      </w:pPr>
    </w:p>
    <w:p w14:paraId="65C443B1" w14:textId="0BD939A7" w:rsidR="00740DF5" w:rsidRPr="009E51D7" w:rsidRDefault="00740DF5" w:rsidP="00740DF5">
      <w:pPr>
        <w:spacing w:line="256" w:lineRule="auto"/>
        <w:ind w:left="-5"/>
        <w:rPr>
          <w:b/>
          <w:bCs/>
          <w:sz w:val="28"/>
          <w:szCs w:val="28"/>
        </w:rPr>
      </w:pPr>
      <w:r w:rsidRPr="009E51D7">
        <w:rPr>
          <w:b/>
          <w:bCs/>
          <w:sz w:val="28"/>
          <w:szCs w:val="28"/>
        </w:rPr>
        <w:t>**Call to order by President Marco Lee</w:t>
      </w:r>
    </w:p>
    <w:p w14:paraId="27858553" w14:textId="485889D5" w:rsidR="00740DF5" w:rsidRDefault="00740DF5" w:rsidP="00740DF5">
      <w:pPr>
        <w:spacing w:line="256" w:lineRule="auto"/>
        <w:ind w:left="-5"/>
        <w:rPr>
          <w:bCs/>
        </w:rPr>
      </w:pPr>
    </w:p>
    <w:p w14:paraId="2079A9BA" w14:textId="77777777" w:rsidR="00144333" w:rsidRDefault="00740DF5" w:rsidP="00144333">
      <w:pPr>
        <w:spacing w:line="256" w:lineRule="auto"/>
        <w:ind w:left="-5"/>
        <w:rPr>
          <w:bCs/>
        </w:rPr>
      </w:pPr>
      <w:r w:rsidRPr="009E51D7">
        <w:rPr>
          <w:b/>
          <w:bCs/>
          <w:sz w:val="28"/>
          <w:szCs w:val="28"/>
        </w:rPr>
        <w:t>**Treasurer report by Tony Sheets</w:t>
      </w:r>
      <w:r>
        <w:rPr>
          <w:bCs/>
        </w:rPr>
        <w:t>-</w:t>
      </w:r>
      <w:r w:rsidR="00B61001">
        <w:rPr>
          <w:bCs/>
        </w:rPr>
        <w:t xml:space="preserve"> New members please get with Tony on dues, paying $17.50 for half the year.</w:t>
      </w:r>
    </w:p>
    <w:p w14:paraId="1C315DEC" w14:textId="77777777" w:rsidR="00144333" w:rsidRDefault="00144333" w:rsidP="00144333">
      <w:pPr>
        <w:spacing w:line="256" w:lineRule="auto"/>
        <w:ind w:left="-5"/>
        <w:rPr>
          <w:color w:val="000000"/>
        </w:rPr>
      </w:pPr>
    </w:p>
    <w:p w14:paraId="3351F233" w14:textId="6385B9AF" w:rsidR="00144333" w:rsidRPr="00144333" w:rsidRDefault="00144333" w:rsidP="00144333">
      <w:pPr>
        <w:spacing w:line="256" w:lineRule="auto"/>
        <w:ind w:left="-5"/>
        <w:rPr>
          <w:bCs/>
        </w:rPr>
      </w:pPr>
      <w:r w:rsidRPr="00144333">
        <w:rPr>
          <w:color w:val="000000"/>
        </w:rPr>
        <w:t>Expenditures since last report. </w:t>
      </w:r>
    </w:p>
    <w:p w14:paraId="69C54B4B" w14:textId="77777777" w:rsidR="00144333" w:rsidRPr="00144333" w:rsidRDefault="00144333" w:rsidP="00144333">
      <w:pPr>
        <w:rPr>
          <w:color w:val="000000"/>
        </w:rPr>
      </w:pPr>
      <w:r w:rsidRPr="00144333">
        <w:rPr>
          <w:color w:val="000000"/>
        </w:rPr>
        <w:t>$835 spring assessing expenses.  60+ matches, 140+ referees given feedback.</w:t>
      </w:r>
    </w:p>
    <w:p w14:paraId="50E661FF" w14:textId="77777777" w:rsidR="00144333" w:rsidRPr="00144333" w:rsidRDefault="00144333" w:rsidP="00144333">
      <w:pPr>
        <w:rPr>
          <w:color w:val="000000"/>
        </w:rPr>
      </w:pPr>
      <w:r w:rsidRPr="00144333">
        <w:rPr>
          <w:color w:val="000000"/>
        </w:rPr>
        <w:t>$65.94 quarterly web hosting.</w:t>
      </w:r>
    </w:p>
    <w:p w14:paraId="314A671A" w14:textId="77777777" w:rsidR="00144333" w:rsidRPr="00144333" w:rsidRDefault="00144333" w:rsidP="00144333">
      <w:pPr>
        <w:rPr>
          <w:color w:val="000000"/>
        </w:rPr>
      </w:pPr>
      <w:r w:rsidRPr="00144333">
        <w:rPr>
          <w:color w:val="000000"/>
        </w:rPr>
        <w:t>$95.16 Executive Committee preseason lunch meeting. </w:t>
      </w:r>
    </w:p>
    <w:p w14:paraId="0E6226C4" w14:textId="77777777" w:rsidR="00144333" w:rsidRPr="00144333" w:rsidRDefault="00144333" w:rsidP="00144333">
      <w:pPr>
        <w:rPr>
          <w:color w:val="000000"/>
        </w:rPr>
      </w:pPr>
      <w:r w:rsidRPr="00144333">
        <w:rPr>
          <w:color w:val="000000"/>
        </w:rPr>
        <w:t>Current Balance $2,973.53</w:t>
      </w:r>
    </w:p>
    <w:p w14:paraId="6E48F46E" w14:textId="3DA25FDD" w:rsidR="00B61001" w:rsidRDefault="00B61001" w:rsidP="00144333">
      <w:pPr>
        <w:spacing w:line="256" w:lineRule="auto"/>
        <w:rPr>
          <w:bCs/>
        </w:rPr>
      </w:pPr>
      <w:r>
        <w:rPr>
          <w:bCs/>
        </w:rPr>
        <w:t xml:space="preserve"> </w:t>
      </w:r>
    </w:p>
    <w:p w14:paraId="536C0AB6" w14:textId="2FCF08AD" w:rsidR="00B61001" w:rsidRDefault="00B61001" w:rsidP="00740DF5">
      <w:pPr>
        <w:spacing w:line="256" w:lineRule="auto"/>
        <w:ind w:left="-5"/>
        <w:rPr>
          <w:bCs/>
        </w:rPr>
      </w:pPr>
      <w:r w:rsidRPr="009E51D7">
        <w:rPr>
          <w:b/>
          <w:bCs/>
          <w:sz w:val="28"/>
          <w:szCs w:val="28"/>
        </w:rPr>
        <w:t>**Secretary report by Tim Stewart</w:t>
      </w:r>
      <w:r>
        <w:rPr>
          <w:bCs/>
        </w:rPr>
        <w:t xml:space="preserve">- Any game that is assigned through </w:t>
      </w:r>
      <w:proofErr w:type="spellStart"/>
      <w:r>
        <w:rPr>
          <w:bCs/>
        </w:rPr>
        <w:t>arbitersports</w:t>
      </w:r>
      <w:proofErr w:type="spellEnd"/>
      <w:r>
        <w:rPr>
          <w:bCs/>
        </w:rPr>
        <w:t xml:space="preserve"> should have a game report filed no more than 24 hours after the game. </w:t>
      </w:r>
    </w:p>
    <w:p w14:paraId="348CAF70" w14:textId="14332652" w:rsidR="00B61001" w:rsidRDefault="00B61001" w:rsidP="00740DF5">
      <w:pPr>
        <w:spacing w:line="256" w:lineRule="auto"/>
        <w:ind w:left="-5"/>
        <w:rPr>
          <w:bCs/>
        </w:rPr>
      </w:pPr>
    </w:p>
    <w:p w14:paraId="0951C7F9" w14:textId="52E41837" w:rsidR="00B61001" w:rsidRDefault="00B61001" w:rsidP="00740DF5">
      <w:pPr>
        <w:spacing w:line="256" w:lineRule="auto"/>
        <w:ind w:left="-5"/>
        <w:rPr>
          <w:bCs/>
        </w:rPr>
      </w:pPr>
      <w:r>
        <w:rPr>
          <w:bCs/>
        </w:rPr>
        <w:t>Spoke with Mark Reeves and he states that the game administrator is required for all varsity matches and it can not be a coach, it can be some other bench personnel i.e. an athletic trainer, but not a coach.</w:t>
      </w:r>
    </w:p>
    <w:p w14:paraId="1381E6AD" w14:textId="797B3583" w:rsidR="00B61001" w:rsidRDefault="00B61001" w:rsidP="00740DF5">
      <w:pPr>
        <w:spacing w:line="256" w:lineRule="auto"/>
        <w:ind w:left="-5"/>
        <w:rPr>
          <w:bCs/>
        </w:rPr>
      </w:pPr>
    </w:p>
    <w:p w14:paraId="06C0EB6A" w14:textId="513C4C39" w:rsidR="00B61001" w:rsidRDefault="00B61001" w:rsidP="00740DF5">
      <w:pPr>
        <w:spacing w:line="256" w:lineRule="auto"/>
        <w:ind w:left="-5"/>
        <w:rPr>
          <w:bCs/>
        </w:rPr>
      </w:pPr>
      <w:r>
        <w:rPr>
          <w:bCs/>
        </w:rPr>
        <w:t xml:space="preserve">Please pay attention to the yellow cards for credit for the State Rules Meeting, MTSOA can not give credit for this and the code is a </w:t>
      </w:r>
      <w:proofErr w:type="spellStart"/>
      <w:r>
        <w:rPr>
          <w:bCs/>
        </w:rPr>
        <w:t>one time</w:t>
      </w:r>
      <w:proofErr w:type="spellEnd"/>
      <w:r>
        <w:rPr>
          <w:bCs/>
        </w:rPr>
        <w:t xml:space="preserve"> use only.</w:t>
      </w:r>
    </w:p>
    <w:p w14:paraId="11451528" w14:textId="224948F8" w:rsidR="00BD5EA7" w:rsidRDefault="00BD5EA7" w:rsidP="00740DF5">
      <w:pPr>
        <w:spacing w:line="256" w:lineRule="auto"/>
        <w:ind w:left="-5"/>
        <w:rPr>
          <w:bCs/>
        </w:rPr>
      </w:pPr>
    </w:p>
    <w:p w14:paraId="708116BA" w14:textId="2EBE9F16" w:rsidR="00BD5EA7" w:rsidRDefault="00BD5EA7" w:rsidP="00740DF5">
      <w:pPr>
        <w:spacing w:line="256" w:lineRule="auto"/>
        <w:ind w:left="-5"/>
        <w:rPr>
          <w:bCs/>
        </w:rPr>
      </w:pPr>
      <w:r>
        <w:rPr>
          <w:bCs/>
        </w:rPr>
        <w:t>If you do not sign the roster you will not get credit for the meeting, please visit mtsoasoccer.com for updated roster and meeting minutes.</w:t>
      </w:r>
    </w:p>
    <w:p w14:paraId="5890F701" w14:textId="4C60D3C7" w:rsidR="00B61001" w:rsidRDefault="00B61001" w:rsidP="00740DF5">
      <w:pPr>
        <w:spacing w:line="256" w:lineRule="auto"/>
        <w:ind w:left="-5"/>
        <w:rPr>
          <w:bCs/>
        </w:rPr>
      </w:pPr>
    </w:p>
    <w:p w14:paraId="39A96125" w14:textId="52F10E1A" w:rsidR="00B61001" w:rsidRDefault="00B61001" w:rsidP="00740DF5">
      <w:pPr>
        <w:spacing w:line="256" w:lineRule="auto"/>
        <w:ind w:left="-5"/>
        <w:rPr>
          <w:bCs/>
        </w:rPr>
      </w:pPr>
      <w:r w:rsidRPr="009E51D7">
        <w:rPr>
          <w:b/>
          <w:bCs/>
          <w:sz w:val="28"/>
          <w:szCs w:val="28"/>
        </w:rPr>
        <w:t xml:space="preserve">**Association Assignor report by Coz </w:t>
      </w:r>
      <w:proofErr w:type="spellStart"/>
      <w:r w:rsidRPr="009E51D7">
        <w:rPr>
          <w:b/>
          <w:bCs/>
          <w:sz w:val="28"/>
          <w:szCs w:val="28"/>
        </w:rPr>
        <w:t>Minetos</w:t>
      </w:r>
      <w:proofErr w:type="spellEnd"/>
      <w:r>
        <w:rPr>
          <w:bCs/>
        </w:rPr>
        <w:t xml:space="preserve">- Thank you for being </w:t>
      </w:r>
      <w:r w:rsidR="009E51D7">
        <w:rPr>
          <w:bCs/>
        </w:rPr>
        <w:t>patient with games coming out, we have been busy having to input all the school locations and information again since arbiter did the update.</w:t>
      </w:r>
    </w:p>
    <w:p w14:paraId="04B6D6C9" w14:textId="755AA09A" w:rsidR="009E51D7" w:rsidRDefault="009E51D7" w:rsidP="00740DF5">
      <w:pPr>
        <w:spacing w:line="256" w:lineRule="auto"/>
        <w:ind w:left="-5"/>
        <w:rPr>
          <w:bCs/>
        </w:rPr>
      </w:pPr>
    </w:p>
    <w:p w14:paraId="30D02E01" w14:textId="4726B69C" w:rsidR="009E51D7" w:rsidRDefault="009E51D7" w:rsidP="00740DF5">
      <w:pPr>
        <w:spacing w:line="256" w:lineRule="auto"/>
        <w:ind w:left="-5"/>
        <w:rPr>
          <w:bCs/>
        </w:rPr>
      </w:pPr>
      <w:r>
        <w:rPr>
          <w:bCs/>
        </w:rPr>
        <w:t xml:space="preserve">Please update your availability and keep it current the best you can. </w:t>
      </w:r>
    </w:p>
    <w:p w14:paraId="3338518B" w14:textId="129D174B" w:rsidR="009E51D7" w:rsidRDefault="009E51D7" w:rsidP="00740DF5">
      <w:pPr>
        <w:spacing w:line="256" w:lineRule="auto"/>
        <w:ind w:left="-5"/>
        <w:rPr>
          <w:bCs/>
        </w:rPr>
      </w:pPr>
    </w:p>
    <w:p w14:paraId="2F934AE6" w14:textId="2394BE2B" w:rsidR="009E51D7" w:rsidRDefault="009E51D7" w:rsidP="00740DF5">
      <w:pPr>
        <w:spacing w:line="256" w:lineRule="auto"/>
        <w:ind w:left="-5"/>
        <w:rPr>
          <w:bCs/>
        </w:rPr>
      </w:pPr>
      <w:r>
        <w:rPr>
          <w:bCs/>
        </w:rPr>
        <w:t>Game administrators are required for all Varsity matches</w:t>
      </w:r>
    </w:p>
    <w:p w14:paraId="1C502ABA" w14:textId="4A83D066" w:rsidR="009E51D7" w:rsidRDefault="009E51D7" w:rsidP="00740DF5">
      <w:pPr>
        <w:spacing w:line="256" w:lineRule="auto"/>
        <w:ind w:left="-5"/>
        <w:rPr>
          <w:bCs/>
        </w:rPr>
      </w:pPr>
    </w:p>
    <w:p w14:paraId="3DDEC70D" w14:textId="0FC031B7" w:rsidR="009E51D7" w:rsidRDefault="009E51D7" w:rsidP="00740DF5">
      <w:pPr>
        <w:spacing w:line="256" w:lineRule="auto"/>
        <w:ind w:left="-5"/>
        <w:rPr>
          <w:bCs/>
        </w:rPr>
      </w:pPr>
      <w:r>
        <w:rPr>
          <w:bCs/>
        </w:rPr>
        <w:t>Game rosters are required for all Varsity and JV matches</w:t>
      </w:r>
    </w:p>
    <w:p w14:paraId="5B3FE16A" w14:textId="3CB79898" w:rsidR="009E51D7" w:rsidRDefault="009E51D7" w:rsidP="00740DF5">
      <w:pPr>
        <w:spacing w:line="256" w:lineRule="auto"/>
        <w:ind w:left="-5"/>
        <w:rPr>
          <w:bCs/>
        </w:rPr>
      </w:pPr>
    </w:p>
    <w:p w14:paraId="6A65C713" w14:textId="6B6EDD28" w:rsidR="009E51D7" w:rsidRDefault="009E51D7" w:rsidP="00740DF5">
      <w:pPr>
        <w:spacing w:line="256" w:lineRule="auto"/>
        <w:ind w:left="-5"/>
        <w:rPr>
          <w:bCs/>
        </w:rPr>
      </w:pPr>
      <w:r>
        <w:rPr>
          <w:bCs/>
        </w:rPr>
        <w:t>Head official, either the center in a 3 man or the first name listed in a crew, needs to contact the crew and the home team 24 hours in advance to confirm kick off and location.</w:t>
      </w:r>
    </w:p>
    <w:p w14:paraId="1BBE438F" w14:textId="77777777" w:rsidR="009E51D7" w:rsidRDefault="009E51D7" w:rsidP="00740DF5">
      <w:pPr>
        <w:spacing w:line="256" w:lineRule="auto"/>
        <w:ind w:left="-5"/>
        <w:rPr>
          <w:bCs/>
        </w:rPr>
      </w:pPr>
    </w:p>
    <w:p w14:paraId="0C69AF9A" w14:textId="1B41A9CE" w:rsidR="00740DF5" w:rsidRDefault="00740DF5" w:rsidP="00740DF5">
      <w:pPr>
        <w:spacing w:line="256" w:lineRule="auto"/>
        <w:ind w:left="-5"/>
        <w:rPr>
          <w:bCs/>
        </w:rPr>
      </w:pPr>
      <w:r w:rsidRPr="009E51D7">
        <w:rPr>
          <w:b/>
          <w:bCs/>
          <w:sz w:val="28"/>
          <w:szCs w:val="28"/>
        </w:rPr>
        <w:t>**New Business</w:t>
      </w:r>
      <w:r>
        <w:rPr>
          <w:bCs/>
        </w:rPr>
        <w:t>- Marco proposed a bylaw change for the first reading:</w:t>
      </w:r>
    </w:p>
    <w:p w14:paraId="41157935" w14:textId="77777777" w:rsidR="00740DF5" w:rsidRPr="00740DF5" w:rsidRDefault="00740DF5" w:rsidP="00740DF5">
      <w:pPr>
        <w:spacing w:line="256" w:lineRule="auto"/>
        <w:ind w:left="-5"/>
        <w:rPr>
          <w:bCs/>
        </w:rPr>
      </w:pPr>
    </w:p>
    <w:p w14:paraId="207BD878" w14:textId="02E7E0E2" w:rsidR="00740DF5" w:rsidRPr="00740DF5" w:rsidRDefault="00740DF5" w:rsidP="00740DF5">
      <w:pPr>
        <w:spacing w:line="256" w:lineRule="auto"/>
        <w:ind w:left="-5"/>
        <w:rPr>
          <w:bCs/>
          <w:u w:val="single"/>
        </w:rPr>
      </w:pPr>
      <w:r w:rsidRPr="00740DF5">
        <w:rPr>
          <w:b/>
          <w:bCs/>
          <w:u w:val="single"/>
        </w:rPr>
        <w:t>Bylaw Change</w:t>
      </w:r>
      <w:r w:rsidRPr="00740DF5">
        <w:rPr>
          <w:bCs/>
          <w:u w:val="single"/>
        </w:rPr>
        <w:t xml:space="preserve">: </w:t>
      </w:r>
    </w:p>
    <w:p w14:paraId="4A2C4142" w14:textId="77777777" w:rsidR="00740DF5" w:rsidRPr="00740DF5" w:rsidRDefault="00740DF5" w:rsidP="00740DF5">
      <w:pPr>
        <w:spacing w:line="256" w:lineRule="auto"/>
        <w:ind w:left="-5"/>
      </w:pPr>
      <w:r w:rsidRPr="00740DF5">
        <w:rPr>
          <w:bCs/>
        </w:rPr>
        <w:t>Current:</w:t>
      </w:r>
      <w:r w:rsidRPr="00740DF5">
        <w:rPr>
          <w:b/>
          <w:u w:val="single" w:color="000000"/>
        </w:rPr>
        <w:t xml:space="preserve"> Section 6</w:t>
      </w:r>
      <w:r w:rsidRPr="00740DF5">
        <w:rPr>
          <w:b/>
        </w:rPr>
        <w:t xml:space="preserve"> - Term of Office:</w:t>
      </w:r>
      <w:proofErr w:type="gramStart"/>
      <w:r w:rsidRPr="00740DF5">
        <w:rPr>
          <w:b/>
        </w:rPr>
        <w:t xml:space="preserve">   </w:t>
      </w:r>
      <w:r w:rsidRPr="00740DF5">
        <w:t>(</w:t>
      </w:r>
      <w:proofErr w:type="gramEnd"/>
      <w:r w:rsidRPr="00740DF5">
        <w:t>a)</w:t>
      </w:r>
      <w:r w:rsidRPr="00740DF5">
        <w:rPr>
          <w:rFonts w:ascii="Arial" w:eastAsia="Arial" w:hAnsi="Arial" w:cs="Arial"/>
        </w:rPr>
        <w:t xml:space="preserve"> </w:t>
      </w:r>
      <w:r w:rsidRPr="00740DF5">
        <w:t xml:space="preserve">The term of office will be two years, beginning January 1st after election and terminating December 31 except for the Association Assignor whose term will be 4 years;  </w:t>
      </w:r>
    </w:p>
    <w:p w14:paraId="1ED05204" w14:textId="77777777" w:rsidR="00740DF5" w:rsidRPr="00740DF5" w:rsidRDefault="00740DF5" w:rsidP="00740DF5">
      <w:pPr>
        <w:spacing w:line="256" w:lineRule="auto"/>
        <w:ind w:left="-5"/>
        <w:rPr>
          <w:bCs/>
        </w:rPr>
      </w:pPr>
    </w:p>
    <w:p w14:paraId="38E714C2" w14:textId="77777777" w:rsidR="00740DF5" w:rsidRPr="00740DF5" w:rsidRDefault="00740DF5" w:rsidP="00740DF5">
      <w:pPr>
        <w:spacing w:line="256" w:lineRule="auto"/>
        <w:ind w:left="-5"/>
        <w:rPr>
          <w:i/>
          <w:u w:val="single"/>
        </w:rPr>
      </w:pPr>
      <w:r w:rsidRPr="00740DF5">
        <w:rPr>
          <w:bCs/>
        </w:rPr>
        <w:t>Proposed Change:</w:t>
      </w:r>
      <w:r w:rsidRPr="00740DF5">
        <w:rPr>
          <w:b/>
          <w:u w:val="single" w:color="000000"/>
        </w:rPr>
        <w:t xml:space="preserve"> Section 6</w:t>
      </w:r>
      <w:r w:rsidRPr="00740DF5">
        <w:rPr>
          <w:b/>
        </w:rPr>
        <w:t xml:space="preserve"> - Term of Office:</w:t>
      </w:r>
      <w:proofErr w:type="gramStart"/>
      <w:r w:rsidRPr="00740DF5">
        <w:rPr>
          <w:b/>
        </w:rPr>
        <w:t xml:space="preserve">   </w:t>
      </w:r>
      <w:r w:rsidRPr="00740DF5">
        <w:rPr>
          <w:i/>
          <w:u w:val="single"/>
        </w:rPr>
        <w:t>(</w:t>
      </w:r>
      <w:proofErr w:type="gramEnd"/>
      <w:r w:rsidRPr="00740DF5">
        <w:rPr>
          <w:i/>
          <w:u w:val="single"/>
        </w:rPr>
        <w:t>a)</w:t>
      </w:r>
      <w:r w:rsidRPr="00740DF5">
        <w:rPr>
          <w:rFonts w:ascii="Arial" w:eastAsia="Arial" w:hAnsi="Arial" w:cs="Arial"/>
          <w:i/>
          <w:u w:val="single"/>
        </w:rPr>
        <w:t xml:space="preserve"> </w:t>
      </w:r>
      <w:r w:rsidRPr="00740DF5">
        <w:rPr>
          <w:i/>
          <w:u w:val="single"/>
        </w:rPr>
        <w:t xml:space="preserve">The term of office will be four years, beginning January 1st after election and terminating December 31.  </w:t>
      </w:r>
    </w:p>
    <w:p w14:paraId="14141DE3" w14:textId="77777777" w:rsidR="00740DF5" w:rsidRPr="00740DF5" w:rsidRDefault="00740DF5" w:rsidP="00740DF5">
      <w:pPr>
        <w:spacing w:line="256" w:lineRule="auto"/>
        <w:ind w:left="-5"/>
        <w:rPr>
          <w:bCs/>
        </w:rPr>
      </w:pPr>
    </w:p>
    <w:p w14:paraId="317E96CC" w14:textId="79C0AAEC" w:rsidR="00740DF5" w:rsidRPr="00740DF5" w:rsidRDefault="00740DF5" w:rsidP="00740DF5">
      <w:pPr>
        <w:spacing w:line="256" w:lineRule="auto"/>
        <w:rPr>
          <w:bCs/>
        </w:rPr>
      </w:pPr>
      <w:r>
        <w:rPr>
          <w:bCs/>
        </w:rPr>
        <w:t xml:space="preserve">**Also went over new policy as seen below: </w:t>
      </w:r>
    </w:p>
    <w:p w14:paraId="62CB44E9" w14:textId="6FD7BE24" w:rsidR="00740DF5" w:rsidRPr="00740DF5" w:rsidRDefault="00740DF5" w:rsidP="00740DF5">
      <w:pPr>
        <w:spacing w:line="256" w:lineRule="auto"/>
        <w:ind w:left="-5"/>
        <w:rPr>
          <w:bCs/>
        </w:rPr>
      </w:pPr>
      <w:r w:rsidRPr="00740DF5">
        <w:rPr>
          <w:b/>
          <w:bCs/>
          <w:u w:val="single"/>
        </w:rPr>
        <w:t>New Policy dealing with Parents, Spectators, Students, Etc.:</w:t>
      </w:r>
      <w:r w:rsidRPr="00740DF5">
        <w:rPr>
          <w:bCs/>
        </w:rPr>
        <w:t xml:space="preserve"> Officials will only have contact with Game Administer and Police/Security, or Coach if GA or Police not present when dealing with any actions involving parents, spectators, students, etc. MTSOA E.C. is working on a written policy to be sent out to all members ASAP.</w:t>
      </w:r>
    </w:p>
    <w:p w14:paraId="73BF634C" w14:textId="4D2BFB9B" w:rsidR="00740DF5" w:rsidRPr="00740DF5" w:rsidRDefault="00740DF5" w:rsidP="00740DF5">
      <w:pPr>
        <w:pStyle w:val="Title"/>
        <w:jc w:val="left"/>
        <w:rPr>
          <w:bCs/>
          <w:sz w:val="24"/>
          <w:szCs w:val="24"/>
        </w:rPr>
      </w:pPr>
    </w:p>
    <w:p w14:paraId="293761DC" w14:textId="5ACEE0D5" w:rsidR="00740DF5" w:rsidRDefault="009E51D7" w:rsidP="00740DF5">
      <w:r>
        <w:t xml:space="preserve">**As we have done before whenever the broad stripe jerseys were introduced, please update your jerseys to the new green and gold. The jerseys have a better color match between distributors compared to years past, i.e. Score vs </w:t>
      </w:r>
      <w:proofErr w:type="spellStart"/>
      <w:r>
        <w:t>Officialsports</w:t>
      </w:r>
      <w:proofErr w:type="spellEnd"/>
      <w:r>
        <w:t>. Our policy as an association is to have green and gold as the primary jerseys but you can wear whatever jerseys you want as long as you match, including socks</w:t>
      </w:r>
      <w:r w:rsidR="00F274CC">
        <w:t xml:space="preserve"> (3 stripe vs 2 stripe)</w:t>
      </w:r>
      <w:r>
        <w:t xml:space="preserve">. </w:t>
      </w:r>
    </w:p>
    <w:p w14:paraId="4D634E7E" w14:textId="77DC9ED9" w:rsidR="009E51D7" w:rsidRPr="00740DF5" w:rsidRDefault="009E51D7" w:rsidP="00740DF5"/>
    <w:p w14:paraId="4CB1FD4D" w14:textId="584581A1" w:rsidR="00740DF5" w:rsidRPr="00740DF5" w:rsidRDefault="009E51D7" w:rsidP="00740DF5">
      <w:r>
        <w:t>Meeting adjourned.</w:t>
      </w:r>
    </w:p>
    <w:p w14:paraId="4784CE34" w14:textId="55968E2D" w:rsidR="00740DF5" w:rsidRPr="00740DF5" w:rsidRDefault="00740DF5" w:rsidP="00740DF5">
      <w:r w:rsidRPr="00740DF5">
        <w:t xml:space="preserve">* Next meeting will </w:t>
      </w:r>
      <w:r>
        <w:t xml:space="preserve">be Monday, </w:t>
      </w:r>
      <w:r w:rsidRPr="00740DF5">
        <w:t>October 1</w:t>
      </w:r>
      <w:r>
        <w:rPr>
          <w:vertAlign w:val="superscript"/>
        </w:rPr>
        <w:t xml:space="preserve">st </w:t>
      </w:r>
      <w:r>
        <w:t>at</w:t>
      </w:r>
      <w:r w:rsidRPr="00740DF5">
        <w:t xml:space="preserve"> Hunters Lane</w:t>
      </w:r>
      <w:r>
        <w:t xml:space="preserve"> at</w:t>
      </w:r>
      <w:r w:rsidRPr="00740DF5">
        <w:t xml:space="preserve"> 6:00pm</w:t>
      </w:r>
    </w:p>
    <w:p w14:paraId="4CE76F31" w14:textId="0E226209" w:rsidR="00C721FA" w:rsidRPr="00740DF5" w:rsidRDefault="009E51D7">
      <w:r>
        <w:t xml:space="preserve">*Please visit </w:t>
      </w:r>
      <w:hyperlink r:id="rId6" w:history="1">
        <w:r w:rsidRPr="00956A9F">
          <w:rPr>
            <w:rStyle w:val="Hyperlink"/>
          </w:rPr>
          <w:t>http://www.nfhs.org/sports-resource-content/soccer-rules-changes-2018-19/</w:t>
        </w:r>
      </w:hyperlink>
      <w:r>
        <w:t xml:space="preserve"> for the rule changes for the 2018-2019 seasons</w:t>
      </w:r>
    </w:p>
    <w:sectPr w:rsidR="00C721FA" w:rsidRPr="00740D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BA79F6" w14:textId="77777777" w:rsidR="00DB4B21" w:rsidRDefault="00DB4B21" w:rsidP="00740DF5">
      <w:r>
        <w:separator/>
      </w:r>
    </w:p>
  </w:endnote>
  <w:endnote w:type="continuationSeparator" w:id="0">
    <w:p w14:paraId="5B797A03" w14:textId="77777777" w:rsidR="00DB4B21" w:rsidRDefault="00DB4B21" w:rsidP="00740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77EB08" w14:textId="77777777" w:rsidR="00DB4B21" w:rsidRDefault="00DB4B21" w:rsidP="00740DF5">
      <w:r>
        <w:separator/>
      </w:r>
    </w:p>
  </w:footnote>
  <w:footnote w:type="continuationSeparator" w:id="0">
    <w:p w14:paraId="5F237013" w14:textId="77777777" w:rsidR="00DB4B21" w:rsidRDefault="00DB4B21" w:rsidP="00740D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DF5"/>
    <w:rsid w:val="00103647"/>
    <w:rsid w:val="00144333"/>
    <w:rsid w:val="00226EA4"/>
    <w:rsid w:val="006531BC"/>
    <w:rsid w:val="00740DF5"/>
    <w:rsid w:val="007C05D8"/>
    <w:rsid w:val="00821823"/>
    <w:rsid w:val="009E51D7"/>
    <w:rsid w:val="00B61001"/>
    <w:rsid w:val="00BD5EA7"/>
    <w:rsid w:val="00C721FA"/>
    <w:rsid w:val="00D55633"/>
    <w:rsid w:val="00DB4B21"/>
    <w:rsid w:val="00F2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E5BE5"/>
  <w15:chartTrackingRefBased/>
  <w15:docId w15:val="{AFA91F79-AC70-4D32-9115-85E40ADE4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0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40DF5"/>
    <w:pPr>
      <w:jc w:val="center"/>
    </w:pPr>
    <w:rPr>
      <w:sz w:val="20"/>
      <w:szCs w:val="20"/>
    </w:rPr>
  </w:style>
  <w:style w:type="character" w:customStyle="1" w:styleId="TitleChar">
    <w:name w:val="Title Char"/>
    <w:basedOn w:val="DefaultParagraphFont"/>
    <w:link w:val="Title"/>
    <w:rsid w:val="00740DF5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40D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0DF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40D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0DF5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E51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51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2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23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2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87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65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37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879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1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050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751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4089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453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385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6184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188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538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8214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86383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51646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88559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43579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47532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69254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28814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34082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0752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643219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680061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048163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675996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fhs.org/sports-resource-content/soccer-rules-changes-2018-19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Stewart</dc:creator>
  <cp:keywords/>
  <dc:description/>
  <cp:lastModifiedBy>Andy Moss</cp:lastModifiedBy>
  <cp:revision>2</cp:revision>
  <dcterms:created xsi:type="dcterms:W3CDTF">2018-08-13T22:43:00Z</dcterms:created>
  <dcterms:modified xsi:type="dcterms:W3CDTF">2018-08-13T22:43:00Z</dcterms:modified>
</cp:coreProperties>
</file>